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895C6" w14:textId="77777777" w:rsidR="00D371B7" w:rsidRPr="00FA5C35"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NOTICE</w:t>
      </w:r>
    </w:p>
    <w:p w14:paraId="3A26BC6C" w14:textId="77777777" w:rsidR="000505A5" w:rsidRPr="00FA5C35"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ON PRICE QUOTATION</w:t>
      </w:r>
    </w:p>
    <w:p w14:paraId="7B175FDC" w14:textId="1F0CB644" w:rsidR="00D371B7" w:rsidRPr="00CF6FB7"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Commission of </w:t>
      </w:r>
      <w:r w:rsidR="00C20583" w:rsidRPr="00CF6FB7">
        <w:rPr>
          <w:rFonts w:ascii="GHEA Grapalat" w:hAnsi="GHEA Grapalat"/>
          <w:b/>
          <w:i w:val="0"/>
          <w:color w:val="000000" w:themeColor="text1"/>
          <w:sz w:val="22"/>
          <w:szCs w:val="22"/>
        </w:rPr>
        <w:t>"</w:t>
      </w:r>
      <w:r w:rsidR="00BB3433">
        <w:rPr>
          <w:rFonts w:ascii="GHEA Grapalat" w:hAnsi="GHEA Grapalat"/>
          <w:b/>
          <w:i w:val="0"/>
          <w:color w:val="000000" w:themeColor="text1"/>
          <w:sz w:val="22"/>
          <w:szCs w:val="22"/>
          <w:lang w:val="hy-AM"/>
        </w:rPr>
        <w:t>27</w:t>
      </w:r>
      <w:r w:rsidR="0096718A" w:rsidRPr="00CF6FB7">
        <w:rPr>
          <w:rFonts w:ascii="GHEA Grapalat" w:hAnsi="GHEA Grapalat"/>
          <w:b/>
          <w:i w:val="0"/>
          <w:color w:val="000000" w:themeColor="text1"/>
          <w:sz w:val="22"/>
          <w:szCs w:val="22"/>
        </w:rPr>
        <w:t xml:space="preserve">" </w:t>
      </w:r>
      <w:r w:rsidR="008155A3" w:rsidRPr="00CF6FB7">
        <w:rPr>
          <w:rFonts w:ascii="GHEA Grapalat" w:hAnsi="GHEA Grapalat"/>
          <w:b/>
          <w:i w:val="0"/>
          <w:color w:val="000000" w:themeColor="text1"/>
          <w:sz w:val="22"/>
          <w:szCs w:val="22"/>
          <w:lang w:val="hy-AM"/>
        </w:rPr>
        <w:t xml:space="preserve">   </w:t>
      </w:r>
      <w:r w:rsidR="00A251BB" w:rsidRPr="00CF6FB7">
        <w:rPr>
          <w:color w:val="000000" w:themeColor="text1"/>
        </w:rPr>
        <w:t xml:space="preserve"> </w:t>
      </w:r>
      <w:r w:rsidR="00F91306" w:rsidRPr="00CF6FB7">
        <w:rPr>
          <w:rFonts w:ascii="GHEA Grapalat" w:hAnsi="GHEA Grapalat"/>
          <w:b/>
          <w:i w:val="0"/>
          <w:color w:val="000000" w:themeColor="text1"/>
          <w:sz w:val="22"/>
          <w:szCs w:val="22"/>
        </w:rPr>
        <w:t>"</w:t>
      </w:r>
      <w:r w:rsidR="008155A3" w:rsidRPr="00CF6FB7">
        <w:rPr>
          <w:rFonts w:ascii="GHEA Grapalat" w:hAnsi="GHEA Grapalat"/>
          <w:b/>
          <w:i w:val="0"/>
          <w:color w:val="000000" w:themeColor="text1"/>
          <w:sz w:val="22"/>
          <w:szCs w:val="22"/>
          <w:lang w:val="en-US"/>
        </w:rPr>
        <w:t xml:space="preserve"> </w:t>
      </w:r>
      <w:r w:rsidR="006E7914">
        <w:rPr>
          <w:rFonts w:ascii="GHEA Grapalat" w:hAnsi="GHEA Grapalat"/>
          <w:b/>
          <w:i w:val="0"/>
          <w:color w:val="000000" w:themeColor="text1"/>
          <w:sz w:val="22"/>
          <w:szCs w:val="22"/>
          <w:lang w:val="en-US"/>
        </w:rPr>
        <w:t>March</w:t>
      </w:r>
      <w:r w:rsidR="00270412" w:rsidRPr="00CF6FB7">
        <w:rPr>
          <w:rFonts w:ascii="GHEA Grapalat" w:hAnsi="GHEA Grapalat"/>
          <w:b/>
          <w:i w:val="0"/>
          <w:color w:val="000000" w:themeColor="text1"/>
          <w:sz w:val="22"/>
          <w:szCs w:val="22"/>
        </w:rPr>
        <w:t>” of 202</w:t>
      </w:r>
      <w:r w:rsidR="00063DD8">
        <w:rPr>
          <w:rFonts w:ascii="GHEA Grapalat" w:hAnsi="GHEA Grapalat"/>
          <w:b/>
          <w:i w:val="0"/>
          <w:color w:val="000000" w:themeColor="text1"/>
          <w:sz w:val="22"/>
          <w:szCs w:val="22"/>
          <w:lang w:val="en-US"/>
        </w:rPr>
        <w:t>6</w:t>
      </w:r>
      <w:r w:rsidR="000F6DC6" w:rsidRPr="00CF6FB7">
        <w:rPr>
          <w:rFonts w:ascii="GHEA Grapalat" w:hAnsi="GHEA Grapalat"/>
          <w:b/>
          <w:i w:val="0"/>
          <w:color w:val="000000" w:themeColor="text1"/>
          <w:sz w:val="22"/>
          <w:szCs w:val="22"/>
        </w:rPr>
        <w:t xml:space="preserve"> and</w:t>
      </w:r>
      <w:r w:rsidR="00D371B7" w:rsidRPr="00CF6FB7">
        <w:rPr>
          <w:rFonts w:ascii="GHEA Grapalat" w:hAnsi="GHEA Grapalat"/>
          <w:b/>
          <w:i w:val="0"/>
          <w:color w:val="000000" w:themeColor="text1"/>
          <w:sz w:val="22"/>
          <w:szCs w:val="22"/>
        </w:rPr>
        <w:t xml:space="preserve"> is published</w:t>
      </w:r>
      <w:r w:rsidR="000418E5" w:rsidRPr="00CF6FB7">
        <w:rPr>
          <w:rFonts w:ascii="GHEA Grapalat" w:hAnsi="GHEA Grapalat"/>
          <w:b/>
          <w:i w:val="0"/>
          <w:color w:val="000000" w:themeColor="text1"/>
          <w:sz w:val="22"/>
          <w:szCs w:val="22"/>
        </w:rPr>
        <w:t xml:space="preserve"> </w:t>
      </w:r>
      <w:r w:rsidR="00D371B7" w:rsidRPr="00CF6FB7">
        <w:rPr>
          <w:rFonts w:ascii="GHEA Grapalat" w:hAnsi="GHEA Grapalat"/>
          <w:b/>
          <w:i w:val="0"/>
          <w:color w:val="000000" w:themeColor="text1"/>
          <w:sz w:val="22"/>
          <w:szCs w:val="22"/>
        </w:rPr>
        <w:t>pursuant to Article 27 of the Law of the Republic of Armenia "On</w:t>
      </w:r>
      <w:r w:rsidR="00EF6E58" w:rsidRPr="00CF6FB7">
        <w:rPr>
          <w:rFonts w:ascii="GHEA Grapalat" w:hAnsi="GHEA Grapalat"/>
          <w:b/>
          <w:i w:val="0"/>
          <w:color w:val="000000" w:themeColor="text1"/>
          <w:sz w:val="22"/>
          <w:szCs w:val="22"/>
        </w:rPr>
        <w:t> </w:t>
      </w:r>
      <w:r w:rsidR="00D371B7" w:rsidRPr="00CF6FB7">
        <w:rPr>
          <w:rFonts w:ascii="GHEA Grapalat" w:hAnsi="GHEA Grapalat"/>
          <w:b/>
          <w:i w:val="0"/>
          <w:color w:val="000000" w:themeColor="text1"/>
          <w:sz w:val="22"/>
          <w:szCs w:val="22"/>
        </w:rPr>
        <w:t>procurement"</w:t>
      </w:r>
    </w:p>
    <w:p w14:paraId="4AC578F3" w14:textId="618A7836" w:rsidR="00D371B7" w:rsidRPr="006E7914"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CF6FB7">
        <w:rPr>
          <w:rFonts w:ascii="GHEA Grapalat" w:hAnsi="GHEA Grapalat"/>
          <w:b/>
          <w:i w:val="0"/>
          <w:color w:val="000000" w:themeColor="text1"/>
          <w:sz w:val="22"/>
          <w:szCs w:val="22"/>
        </w:rPr>
        <w:t>Code of the price quotation:</w:t>
      </w:r>
      <w:r w:rsidR="00D371B7" w:rsidRPr="00CF6FB7">
        <w:rPr>
          <w:color w:val="000000" w:themeColor="text1"/>
        </w:rPr>
        <w:t xml:space="preserve"> </w:t>
      </w:r>
      <w:r w:rsidR="00333279" w:rsidRPr="00CF6FB7">
        <w:rPr>
          <w:rFonts w:ascii="GHEA Grapalat" w:hAnsi="GHEA Grapalat"/>
          <w:b/>
          <w:i w:val="0"/>
          <w:color w:val="000000" w:themeColor="text1"/>
          <w:sz w:val="22"/>
          <w:szCs w:val="22"/>
        </w:rPr>
        <w:t>Հ</w:t>
      </w:r>
      <w:r w:rsidR="00063DD8">
        <w:rPr>
          <w:rFonts w:ascii="GHEA Grapalat" w:hAnsi="GHEA Grapalat"/>
          <w:b/>
          <w:i w:val="0"/>
          <w:color w:val="000000" w:themeColor="text1"/>
          <w:sz w:val="22"/>
          <w:szCs w:val="22"/>
        </w:rPr>
        <w:t>ՀԿԳՄՍՆԳՀԾՁԲ-26</w:t>
      </w:r>
      <w:r w:rsidR="004C2F45" w:rsidRPr="00D86DA0">
        <w:rPr>
          <w:rFonts w:ascii="GHEA Grapalat" w:hAnsi="GHEA Grapalat"/>
          <w:b/>
          <w:i w:val="0"/>
          <w:color w:val="000000" w:themeColor="text1"/>
          <w:sz w:val="22"/>
          <w:szCs w:val="22"/>
        </w:rPr>
        <w:t>/</w:t>
      </w:r>
      <w:r w:rsidR="006E7914">
        <w:rPr>
          <w:rFonts w:ascii="GHEA Grapalat" w:hAnsi="GHEA Grapalat"/>
          <w:b/>
          <w:i w:val="0"/>
          <w:color w:val="000000" w:themeColor="text1"/>
          <w:sz w:val="22"/>
          <w:szCs w:val="22"/>
          <w:lang w:val="en-US"/>
        </w:rPr>
        <w:t>22</w:t>
      </w:r>
    </w:p>
    <w:tbl>
      <w:tblPr>
        <w:tblW w:w="0" w:type="auto"/>
        <w:tblLook w:val="04A0" w:firstRow="1" w:lastRow="0" w:firstColumn="1" w:lastColumn="0" w:noHBand="0" w:noVBand="1"/>
      </w:tblPr>
      <w:tblGrid>
        <w:gridCol w:w="10620"/>
      </w:tblGrid>
      <w:tr w:rsidR="00FA5C35" w:rsidRPr="00FA5C35" w14:paraId="55B499E9" w14:textId="77777777" w:rsidTr="00727786">
        <w:tc>
          <w:tcPr>
            <w:tcW w:w="10818" w:type="dxa"/>
          </w:tcPr>
          <w:p w14:paraId="14BDF033" w14:textId="77777777"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Vazgen Sargsyan str. 3, Government House 2, Yerevan, RA, </w:t>
            </w:r>
            <w:r w:rsidR="000505A5" w:rsidRPr="00FA5C35">
              <w:rPr>
                <w:rFonts w:ascii="GHEA Grapalat" w:hAnsi="GHEA Grapalat"/>
                <w:i w:val="0"/>
                <w:color w:val="000000" w:themeColor="text1"/>
                <w:sz w:val="22"/>
                <w:szCs w:val="22"/>
              </w:rPr>
              <w:t>gives notice for a price quotation</w:t>
            </w:r>
            <w:r w:rsidRPr="00FA5C35">
              <w:rPr>
                <w:rFonts w:ascii="GHEA Grapalat" w:hAnsi="GHEA Grapalat"/>
                <w:i w:val="0"/>
                <w:color w:val="000000" w:themeColor="text1"/>
                <w:sz w:val="22"/>
                <w:szCs w:val="22"/>
              </w:rPr>
              <w:t xml:space="preserve"> which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14:paraId="0C816121" w14:textId="77777777" w:rsidR="00D371B7" w:rsidRPr="00FA5C35" w:rsidRDefault="00D371B7"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bidder selected based on the results of the </w:t>
      </w:r>
      <w:r w:rsidR="000505A5" w:rsidRPr="00FA5C35">
        <w:rPr>
          <w:rFonts w:ascii="GHEA Grapalat" w:hAnsi="GHEA Grapalat"/>
          <w:i w:val="0"/>
          <w:color w:val="000000" w:themeColor="text1"/>
          <w:sz w:val="22"/>
          <w:szCs w:val="22"/>
        </w:rPr>
        <w:t>price quotation</w:t>
      </w:r>
      <w:r w:rsidRPr="00FA5C35">
        <w:rPr>
          <w:rFonts w:ascii="GHEA Grapalat" w:hAnsi="GHEA Grapalat"/>
          <w:i w:val="0"/>
          <w:color w:val="000000" w:themeColor="text1"/>
          <w:sz w:val="22"/>
          <w:szCs w:val="22"/>
        </w:rPr>
        <w:t xml:space="preserve"> will be proposed, in a prescribed manner, to conclude a contract for </w:t>
      </w:r>
      <w:r w:rsidR="00727786" w:rsidRPr="00FA5C35">
        <w:rPr>
          <w:rFonts w:ascii="GHEA Grapalat" w:hAnsi="GHEA Grapalat"/>
          <w:i w:val="0"/>
          <w:color w:val="000000" w:themeColor="text1"/>
          <w:sz w:val="24"/>
          <w:szCs w:val="24"/>
        </w:rPr>
        <w:t xml:space="preserve">provision </w:t>
      </w:r>
      <w:r w:rsidR="00727786" w:rsidRPr="00FA5C35">
        <w:rPr>
          <w:rFonts w:ascii="GHEA Grapalat" w:hAnsi="GHEA Grapalat"/>
          <w:b/>
          <w:i w:val="0"/>
          <w:color w:val="000000" w:themeColor="text1"/>
          <w:sz w:val="24"/>
          <w:szCs w:val="24"/>
        </w:rPr>
        <w:t>of</w:t>
      </w:r>
      <w:r w:rsidRPr="00FA5C35">
        <w:rPr>
          <w:rFonts w:ascii="GHEA Grapalat" w:hAnsi="GHEA Grapalat"/>
          <w:b/>
          <w:i w:val="0"/>
          <w:color w:val="000000" w:themeColor="text1"/>
          <w:sz w:val="24"/>
          <w:szCs w:val="24"/>
        </w:rPr>
        <w:t xml:space="preserve"> </w:t>
      </w:r>
      <w:r w:rsidR="00AC0223" w:rsidRPr="00AC0223">
        <w:rPr>
          <w:rFonts w:ascii="GHEA Grapalat" w:hAnsi="GHEA Grapalat"/>
          <w:b/>
          <w:i w:val="0"/>
          <w:color w:val="000000" w:themeColor="text1"/>
          <w:sz w:val="24"/>
          <w:szCs w:val="24"/>
        </w:rPr>
        <w:t>vehicle insurance services</w:t>
      </w:r>
      <w:r w:rsidR="0096718A" w:rsidRPr="00FA5C35">
        <w:rPr>
          <w:rFonts w:ascii="GHEA Grapalat" w:hAnsi="GHEA Grapalat"/>
          <w:i w:val="0"/>
          <w:color w:val="000000" w:themeColor="text1"/>
          <w:sz w:val="22"/>
          <w:szCs w:val="22"/>
        </w:rPr>
        <w:t xml:space="preserve"> </w:t>
      </w:r>
      <w:r w:rsidRPr="00FA5C35">
        <w:rPr>
          <w:rFonts w:ascii="GHEA Grapalat" w:hAnsi="GHEA Grapalat"/>
          <w:i w:val="0"/>
          <w:color w:val="000000" w:themeColor="text1"/>
          <w:sz w:val="22"/>
          <w:szCs w:val="22"/>
        </w:rPr>
        <w:t>(hereinafter referred to as "the contract").</w:t>
      </w:r>
    </w:p>
    <w:p w14:paraId="5A77EE87" w14:textId="77777777"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46068C15" w14:textId="77777777"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0438CFB5" w14:textId="77777777"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851093" w14:textId="77777777"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14:paraId="15D98543" w14:textId="77777777"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14:paraId="54DA151C" w14:textId="470670DC" w:rsidR="001A12D3" w:rsidRPr="00567B10"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bids for the tender must be submitted electronically,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8"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xml:space="preserve">) system of electronic procurement, by </w:t>
      </w:r>
      <w:r w:rsidR="00987339">
        <w:rPr>
          <w:rFonts w:ascii="GHEA Grapalat" w:hAnsi="GHEA Grapalat"/>
          <w:b/>
          <w:i w:val="0"/>
          <w:color w:val="000000" w:themeColor="text1"/>
          <w:sz w:val="22"/>
          <w:szCs w:val="22"/>
        </w:rPr>
        <w:t>12</w:t>
      </w:r>
      <w:r w:rsidR="00B96F87" w:rsidRPr="00B33CC9">
        <w:rPr>
          <w:rFonts w:ascii="GHEA Grapalat" w:hAnsi="GHEA Grapalat"/>
          <w:b/>
          <w:i w:val="0"/>
          <w:color w:val="000000" w:themeColor="text1"/>
          <w:sz w:val="22"/>
          <w:szCs w:val="22"/>
        </w:rPr>
        <w:t>։</w:t>
      </w:r>
      <w:r w:rsidR="00987339">
        <w:rPr>
          <w:rFonts w:ascii="GHEA Grapalat" w:hAnsi="GHEA Grapalat"/>
          <w:b/>
          <w:i w:val="0"/>
          <w:color w:val="000000" w:themeColor="text1"/>
          <w:sz w:val="22"/>
          <w:szCs w:val="22"/>
          <w:lang w:val="en-US"/>
        </w:rPr>
        <w:t>0</w:t>
      </w:r>
      <w:r w:rsidRPr="00B33CC9">
        <w:rPr>
          <w:rFonts w:ascii="GHEA Grapalat" w:hAnsi="GHEA Grapalat"/>
          <w:b/>
          <w:i w:val="0"/>
          <w:color w:val="000000" w:themeColor="text1"/>
          <w:sz w:val="22"/>
          <w:szCs w:val="22"/>
        </w:rPr>
        <w:t xml:space="preserve">0 o'clock, </w:t>
      </w:r>
      <w:r w:rsidRPr="00567B10">
        <w:rPr>
          <w:rFonts w:ascii="GHEA Grapalat" w:hAnsi="GHEA Grapalat"/>
          <w:b/>
          <w:i w:val="0"/>
          <w:color w:val="000000" w:themeColor="text1"/>
          <w:sz w:val="22"/>
          <w:szCs w:val="22"/>
        </w:rPr>
        <w:t xml:space="preserve">on </w:t>
      </w:r>
      <w:proofErr w:type="spellStart"/>
      <w:proofErr w:type="gramStart"/>
      <w:r w:rsidR="006E7914">
        <w:rPr>
          <w:rFonts w:ascii="GHEA Grapalat" w:hAnsi="GHEA Grapalat"/>
          <w:b/>
          <w:i w:val="0"/>
          <w:color w:val="000000" w:themeColor="text1"/>
          <w:sz w:val="22"/>
          <w:szCs w:val="22"/>
          <w:lang w:val="en-US"/>
        </w:rPr>
        <w:t>april</w:t>
      </w:r>
      <w:proofErr w:type="spellEnd"/>
      <w:proofErr w:type="gramEnd"/>
      <w:r w:rsidR="00987339" w:rsidRPr="00567B10">
        <w:rPr>
          <w:rFonts w:ascii="GHEA Grapalat" w:hAnsi="GHEA Grapalat"/>
          <w:b/>
          <w:i w:val="0"/>
          <w:color w:val="000000" w:themeColor="text1"/>
          <w:sz w:val="22"/>
          <w:szCs w:val="22"/>
          <w:lang w:val="en-US"/>
        </w:rPr>
        <w:t xml:space="preserve"> </w:t>
      </w:r>
      <w:r w:rsidR="006E7914">
        <w:rPr>
          <w:rFonts w:ascii="GHEA Grapalat" w:hAnsi="GHEA Grapalat"/>
          <w:b/>
          <w:i w:val="0"/>
          <w:color w:val="000000" w:themeColor="text1"/>
          <w:sz w:val="22"/>
          <w:szCs w:val="22"/>
          <w:lang w:val="en-US"/>
        </w:rPr>
        <w:t>6</w:t>
      </w:r>
      <w:r w:rsidRPr="00567B10">
        <w:rPr>
          <w:rFonts w:ascii="GHEA Grapalat" w:hAnsi="GHEA Grapalat"/>
          <w:b/>
          <w:i w:val="0"/>
          <w:color w:val="000000" w:themeColor="text1"/>
          <w:sz w:val="22"/>
          <w:szCs w:val="22"/>
        </w:rPr>
        <w:t>, 202</w:t>
      </w:r>
      <w:r w:rsidR="00BB3433">
        <w:rPr>
          <w:rFonts w:ascii="GHEA Grapalat" w:hAnsi="GHEA Grapalat"/>
          <w:b/>
          <w:i w:val="0"/>
          <w:color w:val="000000" w:themeColor="text1"/>
          <w:sz w:val="22"/>
          <w:szCs w:val="22"/>
          <w:lang w:val="en-US"/>
        </w:rPr>
        <w:t>6</w:t>
      </w:r>
      <w:r w:rsidRPr="00567B10">
        <w:rPr>
          <w:rFonts w:ascii="GHEA Grapalat" w:hAnsi="GHEA Grapalat"/>
          <w:color w:val="000000" w:themeColor="text1"/>
          <w:sz w:val="22"/>
          <w:szCs w:val="22"/>
        </w:rPr>
        <w:t>.</w:t>
      </w:r>
      <w:r w:rsidRPr="00567B10">
        <w:rPr>
          <w:rFonts w:ascii="GHEA Grapalat" w:hAnsi="GHEA Grapalat"/>
          <w:i w:val="0"/>
          <w:color w:val="000000" w:themeColor="text1"/>
          <w:sz w:val="22"/>
          <w:szCs w:val="22"/>
        </w:rPr>
        <w:t xml:space="preserve"> The bids may, in addition to Armenian, also be submitted in English or Russian. </w:t>
      </w:r>
    </w:p>
    <w:p w14:paraId="4D68AEBC" w14:textId="6419CDE9"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567B10">
        <w:rPr>
          <w:rFonts w:ascii="GHEA Grapalat" w:hAnsi="GHEA Grapalat"/>
          <w:i w:val="0"/>
          <w:color w:val="000000" w:themeColor="text1"/>
          <w:sz w:val="22"/>
          <w:szCs w:val="22"/>
        </w:rPr>
        <w:t xml:space="preserve">The bid opening will take place electronically, through </w:t>
      </w:r>
      <w:proofErr w:type="spellStart"/>
      <w:r w:rsidRPr="00567B10">
        <w:rPr>
          <w:rFonts w:ascii="GHEA Grapalat" w:hAnsi="GHEA Grapalat"/>
          <w:i w:val="0"/>
          <w:color w:val="000000" w:themeColor="text1"/>
          <w:sz w:val="22"/>
          <w:szCs w:val="22"/>
        </w:rPr>
        <w:t>Armeps</w:t>
      </w:r>
      <w:proofErr w:type="spellEnd"/>
      <w:r w:rsidRPr="00567B10">
        <w:rPr>
          <w:rFonts w:ascii="GHEA Grapalat" w:hAnsi="GHEA Grapalat"/>
          <w:i w:val="0"/>
          <w:color w:val="000000" w:themeColor="text1"/>
          <w:sz w:val="22"/>
          <w:szCs w:val="22"/>
        </w:rPr>
        <w:t xml:space="preserve"> system of electronic procurement, at </w:t>
      </w:r>
      <w:r w:rsidR="00987339" w:rsidRPr="00567B10">
        <w:rPr>
          <w:rFonts w:ascii="GHEA Grapalat" w:hAnsi="GHEA Grapalat"/>
          <w:b/>
          <w:i w:val="0"/>
          <w:color w:val="000000" w:themeColor="text1"/>
          <w:sz w:val="22"/>
          <w:szCs w:val="22"/>
        </w:rPr>
        <w:t>1</w:t>
      </w:r>
      <w:r w:rsidR="00987339" w:rsidRPr="00567B10">
        <w:rPr>
          <w:rFonts w:ascii="GHEA Grapalat" w:hAnsi="GHEA Grapalat"/>
          <w:b/>
          <w:i w:val="0"/>
          <w:color w:val="000000" w:themeColor="text1"/>
          <w:sz w:val="22"/>
          <w:szCs w:val="22"/>
          <w:lang w:val="hy-AM"/>
        </w:rPr>
        <w:t>2</w:t>
      </w:r>
      <w:r w:rsidR="00987339" w:rsidRPr="00567B10">
        <w:rPr>
          <w:rFonts w:ascii="GHEA Grapalat" w:hAnsi="GHEA Grapalat"/>
          <w:b/>
          <w:i w:val="0"/>
          <w:color w:val="000000" w:themeColor="text1"/>
          <w:sz w:val="22"/>
          <w:szCs w:val="22"/>
        </w:rPr>
        <w:t>։</w:t>
      </w:r>
      <w:r w:rsidR="00987339" w:rsidRPr="00567B10">
        <w:rPr>
          <w:rFonts w:ascii="GHEA Grapalat" w:hAnsi="GHEA Grapalat"/>
          <w:b/>
          <w:i w:val="0"/>
          <w:color w:val="000000" w:themeColor="text1"/>
          <w:sz w:val="22"/>
          <w:szCs w:val="22"/>
          <w:lang w:val="hy-AM"/>
        </w:rPr>
        <w:t>0</w:t>
      </w:r>
      <w:r w:rsidRPr="00567B10">
        <w:rPr>
          <w:rFonts w:ascii="GHEA Grapalat" w:hAnsi="GHEA Grapalat"/>
          <w:b/>
          <w:i w:val="0"/>
          <w:color w:val="000000" w:themeColor="text1"/>
          <w:sz w:val="22"/>
          <w:szCs w:val="22"/>
        </w:rPr>
        <w:t xml:space="preserve">0 o'clock, </w:t>
      </w:r>
      <w:r w:rsidR="00B33CC9" w:rsidRPr="00567B10">
        <w:rPr>
          <w:rFonts w:ascii="GHEA Grapalat" w:hAnsi="GHEA Grapalat"/>
          <w:b/>
          <w:i w:val="0"/>
          <w:color w:val="000000" w:themeColor="text1"/>
          <w:sz w:val="22"/>
          <w:szCs w:val="22"/>
        </w:rPr>
        <w:t xml:space="preserve">on </w:t>
      </w:r>
      <w:proofErr w:type="spellStart"/>
      <w:r w:rsidR="006E7914">
        <w:rPr>
          <w:rFonts w:ascii="GHEA Grapalat" w:hAnsi="GHEA Grapalat"/>
          <w:b/>
          <w:i w:val="0"/>
          <w:color w:val="000000" w:themeColor="text1"/>
          <w:sz w:val="22"/>
          <w:szCs w:val="22"/>
          <w:lang w:val="en-US"/>
        </w:rPr>
        <w:t>april</w:t>
      </w:r>
      <w:proofErr w:type="spellEnd"/>
      <w:r w:rsidR="00987339" w:rsidRPr="00567B10">
        <w:rPr>
          <w:rFonts w:ascii="GHEA Grapalat" w:hAnsi="GHEA Grapalat"/>
          <w:b/>
          <w:i w:val="0"/>
          <w:color w:val="000000" w:themeColor="text1"/>
          <w:sz w:val="22"/>
          <w:szCs w:val="22"/>
          <w:lang w:val="en-US"/>
        </w:rPr>
        <w:t xml:space="preserve"> </w:t>
      </w:r>
      <w:r w:rsidR="006E7914">
        <w:rPr>
          <w:rFonts w:ascii="GHEA Grapalat" w:hAnsi="GHEA Grapalat"/>
          <w:b/>
          <w:i w:val="0"/>
          <w:color w:val="000000" w:themeColor="text1"/>
          <w:sz w:val="22"/>
          <w:szCs w:val="22"/>
          <w:lang w:val="en-US"/>
        </w:rPr>
        <w:t>6</w:t>
      </w:r>
      <w:bookmarkStart w:id="0" w:name="_GoBack"/>
      <w:bookmarkEnd w:id="0"/>
      <w:r w:rsidR="00987339" w:rsidRPr="00567B10">
        <w:rPr>
          <w:rFonts w:ascii="GHEA Grapalat" w:hAnsi="GHEA Grapalat"/>
          <w:b/>
          <w:i w:val="0"/>
          <w:color w:val="000000" w:themeColor="text1"/>
          <w:sz w:val="22"/>
          <w:szCs w:val="22"/>
        </w:rPr>
        <w:t>, 202</w:t>
      </w:r>
      <w:r w:rsidR="00BB3433">
        <w:rPr>
          <w:rFonts w:ascii="GHEA Grapalat" w:hAnsi="GHEA Grapalat"/>
          <w:b/>
          <w:i w:val="0"/>
          <w:color w:val="000000" w:themeColor="text1"/>
          <w:sz w:val="22"/>
          <w:szCs w:val="22"/>
          <w:lang w:val="en-US"/>
        </w:rPr>
        <w:t>6</w:t>
      </w:r>
      <w:r w:rsidRPr="00567B10">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14:paraId="44043ACA" w14:textId="77777777"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14:paraId="71501EB6" w14:textId="77777777"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5D7B86" w:rsidRPr="005D7B86">
        <w:rPr>
          <w:rFonts w:ascii="GHEA Grapalat" w:hAnsi="GHEA Grapalat"/>
          <w:b/>
          <w:i w:val="0"/>
          <w:sz w:val="22"/>
          <w:szCs w:val="22"/>
          <w:lang w:val="en-US"/>
        </w:rPr>
        <w:t>Liana</w:t>
      </w:r>
      <w:r w:rsidRPr="00C848A8">
        <w:rPr>
          <w:rFonts w:ascii="GHEA Grapalat" w:hAnsi="GHEA Grapalat"/>
          <w:b/>
          <w:i w:val="0"/>
          <w:sz w:val="22"/>
          <w:szCs w:val="22"/>
        </w:rPr>
        <w:t xml:space="preserve"> </w:t>
      </w:r>
      <w:r w:rsidR="005D7B86" w:rsidRPr="005D7B86">
        <w:rPr>
          <w:rFonts w:ascii="GHEA Grapalat" w:hAnsi="GHEA Grapalat"/>
          <w:b/>
          <w:i w:val="0"/>
          <w:sz w:val="22"/>
          <w:szCs w:val="22"/>
          <w:lang w:val="en-US"/>
        </w:rPr>
        <w:t>Kharatyan</w:t>
      </w:r>
      <w:r w:rsidRPr="00C848A8">
        <w:rPr>
          <w:rFonts w:ascii="GHEA Grapalat" w:hAnsi="GHEA Grapalat"/>
          <w:i w:val="0"/>
          <w:sz w:val="22"/>
          <w:szCs w:val="22"/>
        </w:rPr>
        <w:t>, Secretary of the Evaluation Commission</w:t>
      </w:r>
    </w:p>
    <w:p w14:paraId="29B72953" w14:textId="56A757D5" w:rsidR="00AC0223" w:rsidRPr="00564317" w:rsidRDefault="00AC0223" w:rsidP="00AC022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w:t>
      </w:r>
      <w:r w:rsidR="005D7B86" w:rsidRPr="00B33CC9">
        <w:rPr>
          <w:rFonts w:ascii="GHEA Grapalat" w:hAnsi="GHEA Grapalat"/>
          <w:b/>
          <w:i w:val="0"/>
          <w:sz w:val="22"/>
          <w:szCs w:val="22"/>
          <w:lang w:val="en-US"/>
        </w:rPr>
        <w:t>0</w:t>
      </w:r>
      <w:r w:rsidR="00D374DF">
        <w:rPr>
          <w:rFonts w:ascii="GHEA Grapalat" w:hAnsi="GHEA Grapalat"/>
          <w:b/>
          <w:i w:val="0"/>
          <w:sz w:val="22"/>
          <w:szCs w:val="22"/>
        </w:rPr>
        <w:t>10) 599-</w:t>
      </w:r>
      <w:r w:rsidR="004F0DB8">
        <w:rPr>
          <w:rFonts w:ascii="GHEA Grapalat" w:hAnsi="GHEA Grapalat"/>
          <w:b/>
          <w:i w:val="0"/>
          <w:sz w:val="22"/>
          <w:szCs w:val="22"/>
        </w:rPr>
        <w:t>6</w:t>
      </w:r>
      <w:r w:rsidR="00D374DF">
        <w:rPr>
          <w:rFonts w:ascii="GHEA Grapalat" w:hAnsi="GHEA Grapalat"/>
          <w:b/>
          <w:i w:val="0"/>
          <w:sz w:val="22"/>
          <w:szCs w:val="22"/>
        </w:rPr>
        <w:t>99 /456</w:t>
      </w:r>
      <w:r w:rsidR="004F0DB8">
        <w:rPr>
          <w:rFonts w:ascii="GHEA Grapalat" w:hAnsi="GHEA Grapalat"/>
          <w:b/>
          <w:i w:val="0"/>
          <w:sz w:val="22"/>
          <w:szCs w:val="22"/>
        </w:rPr>
        <w:t>/</w:t>
      </w:r>
      <w:r w:rsidR="005D7B86">
        <w:rPr>
          <w:rFonts w:ascii="GHEA Grapalat" w:hAnsi="GHEA Grapalat"/>
          <w:b/>
          <w:i w:val="0"/>
          <w:sz w:val="22"/>
          <w:szCs w:val="22"/>
        </w:rPr>
        <w:t xml:space="preserve"> </w:t>
      </w:r>
    </w:p>
    <w:p w14:paraId="72B91CB5" w14:textId="77777777"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9" w:history="1">
        <w:r w:rsidR="005D7B86" w:rsidRPr="00F15F9C">
          <w:rPr>
            <w:rStyle w:val="Hyperlink"/>
            <w:rFonts w:ascii="GHEA Grapalat" w:hAnsi="GHEA Grapalat"/>
            <w:b/>
            <w:i w:val="0"/>
            <w:sz w:val="22"/>
            <w:szCs w:val="22"/>
            <w:lang w:val="en-US"/>
          </w:rPr>
          <w:t>liana</w:t>
        </w:r>
        <w:r w:rsidR="005D7B86" w:rsidRPr="00F15F9C">
          <w:rPr>
            <w:rStyle w:val="Hyperlink"/>
            <w:rFonts w:ascii="GHEA Grapalat" w:hAnsi="GHEA Grapalat"/>
            <w:b/>
            <w:i w:val="0"/>
            <w:sz w:val="22"/>
            <w:szCs w:val="22"/>
            <w:lang w:val="af-ZA"/>
          </w:rPr>
          <w:t>.</w:t>
        </w:r>
        <w:r w:rsidR="005D7B86" w:rsidRPr="005D7B86">
          <w:rPr>
            <w:rStyle w:val="Hyperlink"/>
            <w:rFonts w:ascii="GHEA Grapalat" w:hAnsi="GHEA Grapalat"/>
            <w:b/>
            <w:i w:val="0"/>
            <w:sz w:val="22"/>
            <w:szCs w:val="22"/>
            <w:lang w:val="en-US"/>
          </w:rPr>
          <w:t>kharatya</w:t>
        </w:r>
        <w:r w:rsidR="005D7B86" w:rsidRPr="00F15F9C">
          <w:rPr>
            <w:rStyle w:val="Hyperlink"/>
            <w:rFonts w:ascii="GHEA Grapalat" w:hAnsi="GHEA Grapalat"/>
            <w:b/>
            <w:i w:val="0"/>
            <w:sz w:val="22"/>
            <w:szCs w:val="22"/>
            <w:lang w:val="af-ZA"/>
          </w:rPr>
          <w:t>n@escs.am</w:t>
        </w:r>
      </w:hyperlink>
    </w:p>
    <w:p w14:paraId="428F3780" w14:textId="77777777"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14:paraId="0B510B23" w14:textId="77777777" w:rsidR="005D7B86" w:rsidRDefault="005D7B86" w:rsidP="00AC0223">
      <w:pPr>
        <w:pStyle w:val="BodyTextIndent"/>
        <w:spacing w:after="160"/>
        <w:ind w:firstLine="0"/>
        <w:rPr>
          <w:rFonts w:ascii="GHEA Grapalat" w:hAnsi="GHEA Grapalat"/>
          <w:b/>
          <w:i w:val="0"/>
          <w:sz w:val="22"/>
          <w:szCs w:val="22"/>
          <w:lang w:val="en-US"/>
        </w:rPr>
      </w:pPr>
    </w:p>
    <w:p w14:paraId="3F24E4D4" w14:textId="77777777" w:rsidR="005D7B86" w:rsidRDefault="005D7B86" w:rsidP="00AC0223">
      <w:pPr>
        <w:pStyle w:val="BodyTextIndent"/>
        <w:spacing w:after="160"/>
        <w:ind w:firstLine="0"/>
        <w:rPr>
          <w:rFonts w:ascii="GHEA Grapalat" w:hAnsi="GHEA Grapalat"/>
          <w:b/>
          <w:i w:val="0"/>
          <w:sz w:val="22"/>
          <w:szCs w:val="22"/>
          <w:lang w:val="en-US"/>
        </w:rPr>
      </w:pPr>
    </w:p>
    <w:sectPr w:rsidR="005D7B86"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45DE" w14:textId="77777777" w:rsidR="00AF1F22" w:rsidRDefault="00AF1F22">
      <w:r>
        <w:separator/>
      </w:r>
    </w:p>
  </w:endnote>
  <w:endnote w:type="continuationSeparator" w:id="0">
    <w:p w14:paraId="6CF68A2F" w14:textId="77777777" w:rsidR="00AF1F22" w:rsidRDefault="00AF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11CA9" w14:textId="77777777"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6E7914">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566B5" w14:textId="77777777" w:rsidR="00AF1F22" w:rsidRDefault="00AF1F22">
      <w:r>
        <w:separator/>
      </w:r>
    </w:p>
  </w:footnote>
  <w:footnote w:type="continuationSeparator" w:id="0">
    <w:p w14:paraId="7E3D9CFE" w14:textId="77777777" w:rsidR="00AF1F22" w:rsidRDefault="00AF1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478BE"/>
    <w:rsid w:val="000505A5"/>
    <w:rsid w:val="000568D7"/>
    <w:rsid w:val="00063DD8"/>
    <w:rsid w:val="000C3417"/>
    <w:rsid w:val="000C57D3"/>
    <w:rsid w:val="000F6DC6"/>
    <w:rsid w:val="00106D9D"/>
    <w:rsid w:val="00110ECB"/>
    <w:rsid w:val="001110BD"/>
    <w:rsid w:val="001209CB"/>
    <w:rsid w:val="0012592E"/>
    <w:rsid w:val="0013357C"/>
    <w:rsid w:val="0013618C"/>
    <w:rsid w:val="00185D04"/>
    <w:rsid w:val="001A12D3"/>
    <w:rsid w:val="001D4E4D"/>
    <w:rsid w:val="001F62F3"/>
    <w:rsid w:val="00270412"/>
    <w:rsid w:val="002C037D"/>
    <w:rsid w:val="002D74FF"/>
    <w:rsid w:val="00322D2B"/>
    <w:rsid w:val="00333279"/>
    <w:rsid w:val="00354F25"/>
    <w:rsid w:val="00383F15"/>
    <w:rsid w:val="003A273A"/>
    <w:rsid w:val="003C5F9E"/>
    <w:rsid w:val="003D2EC6"/>
    <w:rsid w:val="003E174D"/>
    <w:rsid w:val="003E3FB6"/>
    <w:rsid w:val="004431B2"/>
    <w:rsid w:val="0044526D"/>
    <w:rsid w:val="00456A68"/>
    <w:rsid w:val="0046555F"/>
    <w:rsid w:val="004839EC"/>
    <w:rsid w:val="00487DC4"/>
    <w:rsid w:val="004972EE"/>
    <w:rsid w:val="004C2F45"/>
    <w:rsid w:val="004E6563"/>
    <w:rsid w:val="004F0DB8"/>
    <w:rsid w:val="00522B9F"/>
    <w:rsid w:val="005328E6"/>
    <w:rsid w:val="00561A0A"/>
    <w:rsid w:val="00567B10"/>
    <w:rsid w:val="00576952"/>
    <w:rsid w:val="005C2D4D"/>
    <w:rsid w:val="005C4067"/>
    <w:rsid w:val="005D7B86"/>
    <w:rsid w:val="005E72EC"/>
    <w:rsid w:val="00615570"/>
    <w:rsid w:val="00631C87"/>
    <w:rsid w:val="00637EA5"/>
    <w:rsid w:val="00686F1A"/>
    <w:rsid w:val="006B1940"/>
    <w:rsid w:val="006C07C8"/>
    <w:rsid w:val="006E4367"/>
    <w:rsid w:val="006E7914"/>
    <w:rsid w:val="00727786"/>
    <w:rsid w:val="0075561C"/>
    <w:rsid w:val="007563BD"/>
    <w:rsid w:val="00757B1E"/>
    <w:rsid w:val="0077642B"/>
    <w:rsid w:val="00787C89"/>
    <w:rsid w:val="00793E98"/>
    <w:rsid w:val="007A2B8D"/>
    <w:rsid w:val="007C1ECA"/>
    <w:rsid w:val="007C4FF6"/>
    <w:rsid w:val="007E15C2"/>
    <w:rsid w:val="008155A3"/>
    <w:rsid w:val="00836BB5"/>
    <w:rsid w:val="00851D56"/>
    <w:rsid w:val="00856879"/>
    <w:rsid w:val="00883149"/>
    <w:rsid w:val="008B1E85"/>
    <w:rsid w:val="008B37CD"/>
    <w:rsid w:val="008C3591"/>
    <w:rsid w:val="008E6808"/>
    <w:rsid w:val="008E7CEC"/>
    <w:rsid w:val="008F5531"/>
    <w:rsid w:val="00932567"/>
    <w:rsid w:val="0096718A"/>
    <w:rsid w:val="00987339"/>
    <w:rsid w:val="009A0E57"/>
    <w:rsid w:val="009A196B"/>
    <w:rsid w:val="009B65EE"/>
    <w:rsid w:val="009C4264"/>
    <w:rsid w:val="00A10762"/>
    <w:rsid w:val="00A251BB"/>
    <w:rsid w:val="00A36183"/>
    <w:rsid w:val="00A752AF"/>
    <w:rsid w:val="00A8445C"/>
    <w:rsid w:val="00AC0223"/>
    <w:rsid w:val="00AE78C2"/>
    <w:rsid w:val="00AF0CDE"/>
    <w:rsid w:val="00AF15E5"/>
    <w:rsid w:val="00AF1F22"/>
    <w:rsid w:val="00AF54E9"/>
    <w:rsid w:val="00B10F85"/>
    <w:rsid w:val="00B16536"/>
    <w:rsid w:val="00B33CC9"/>
    <w:rsid w:val="00B716BC"/>
    <w:rsid w:val="00B84998"/>
    <w:rsid w:val="00B96F87"/>
    <w:rsid w:val="00BB3433"/>
    <w:rsid w:val="00BC3BE2"/>
    <w:rsid w:val="00BC4561"/>
    <w:rsid w:val="00BF053C"/>
    <w:rsid w:val="00C0488A"/>
    <w:rsid w:val="00C20583"/>
    <w:rsid w:val="00C336E3"/>
    <w:rsid w:val="00C46ECB"/>
    <w:rsid w:val="00C52609"/>
    <w:rsid w:val="00C906E0"/>
    <w:rsid w:val="00C935EF"/>
    <w:rsid w:val="00C96CCD"/>
    <w:rsid w:val="00CC26C7"/>
    <w:rsid w:val="00CF6FB7"/>
    <w:rsid w:val="00D371B7"/>
    <w:rsid w:val="00D374DF"/>
    <w:rsid w:val="00D565D2"/>
    <w:rsid w:val="00D74560"/>
    <w:rsid w:val="00D77C00"/>
    <w:rsid w:val="00D86DA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C6855"/>
    <w:rsid w:val="00ED0502"/>
    <w:rsid w:val="00EE340A"/>
    <w:rsid w:val="00EF6E58"/>
    <w:rsid w:val="00F07947"/>
    <w:rsid w:val="00F44820"/>
    <w:rsid w:val="00F63948"/>
    <w:rsid w:val="00F63F7C"/>
    <w:rsid w:val="00F82F83"/>
    <w:rsid w:val="00F91306"/>
    <w:rsid w:val="00FA4A29"/>
    <w:rsid w:val="00FA5C35"/>
    <w:rsid w:val="00FA7D81"/>
    <w:rsid w:val="00FB501F"/>
    <w:rsid w:val="00FD321C"/>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2382C"/>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iana.kharat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424</Words>
  <Characters>2418</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2837</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30</cp:revision>
  <cp:lastPrinted>2023-03-13T10:20:00Z</cp:lastPrinted>
  <dcterms:created xsi:type="dcterms:W3CDTF">2022-11-15T08:05:00Z</dcterms:created>
  <dcterms:modified xsi:type="dcterms:W3CDTF">2026-03-27T05:48:00Z</dcterms:modified>
</cp:coreProperties>
</file>